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060B0" w14:textId="1B964405" w:rsidR="00EB0DB4" w:rsidRDefault="00EB0DB4" w:rsidP="000967E8">
      <w:pPr>
        <w:spacing w:after="400" w:line="276" w:lineRule="auto"/>
        <w:jc w:val="center"/>
        <w:rPr>
          <w:rFonts w:ascii="Arial" w:eastAsiaTheme="minorEastAsia" w:hAnsi="Arial" w:cs="Arial"/>
          <w:b/>
          <w:color w:val="31849B" w:themeColor="accent5" w:themeShade="BF"/>
          <w:sz w:val="28"/>
          <w:szCs w:val="28"/>
          <w:u w:val="single"/>
          <w:lang w:eastAsia="en-GB"/>
        </w:rPr>
      </w:pPr>
      <w:r>
        <w:rPr>
          <w:rFonts w:ascii="Arial" w:eastAsiaTheme="minorEastAsia" w:hAnsi="Arial" w:cs="Arial"/>
          <w:b/>
          <w:noProof/>
          <w:color w:val="31849B" w:themeColor="accent5" w:themeShade="BF"/>
          <w:sz w:val="28"/>
          <w:szCs w:val="28"/>
          <w:u w:val="single"/>
          <w:lang w:eastAsia="en-GB"/>
        </w:rPr>
        <w:drawing>
          <wp:inline distT="0" distB="0" distL="0" distR="0" wp14:anchorId="6EBC2C3C" wp14:editId="5AAFCBBC">
            <wp:extent cx="2144443" cy="6286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J Estate Agents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2645" cy="692617"/>
                    </a:xfrm>
                    <a:prstGeom prst="rect">
                      <a:avLst/>
                    </a:prstGeom>
                  </pic:spPr>
                </pic:pic>
              </a:graphicData>
            </a:graphic>
          </wp:inline>
        </w:drawing>
      </w:r>
    </w:p>
    <w:p w14:paraId="3A07614D" w14:textId="1669D72C" w:rsidR="000967E8" w:rsidRPr="00EB0DB4" w:rsidRDefault="000967E8" w:rsidP="000967E8">
      <w:pPr>
        <w:spacing w:after="400" w:line="276" w:lineRule="auto"/>
        <w:jc w:val="center"/>
        <w:rPr>
          <w:rFonts w:ascii="Arial" w:eastAsiaTheme="minorEastAsia" w:hAnsi="Arial" w:cs="Arial"/>
          <w:b/>
          <w:color w:val="31849B" w:themeColor="accent5" w:themeShade="BF"/>
          <w:sz w:val="20"/>
          <w:szCs w:val="20"/>
          <w:u w:val="single"/>
          <w:lang w:eastAsia="en-GB"/>
        </w:rPr>
      </w:pPr>
      <w:r w:rsidRPr="00EB0DB4">
        <w:rPr>
          <w:rFonts w:ascii="Arial" w:eastAsiaTheme="minorEastAsia" w:hAnsi="Arial" w:cs="Arial"/>
          <w:b/>
          <w:color w:val="31849B" w:themeColor="accent5" w:themeShade="BF"/>
          <w:sz w:val="20"/>
          <w:szCs w:val="20"/>
          <w:u w:val="single"/>
          <w:lang w:eastAsia="en-GB"/>
        </w:rPr>
        <w:t>IN-HOUSE COMPLAINTS PROCEDURE</w:t>
      </w:r>
    </w:p>
    <w:p w14:paraId="482C877C" w14:textId="77777777" w:rsidR="00540BCA" w:rsidRPr="00EB0DB4" w:rsidRDefault="00540BCA" w:rsidP="000967E8">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We are committed to providing a professional service to all our clients and customers.  When something goes wrong, we need you to tell us about it.  This will help us to improve our standards.</w:t>
      </w:r>
    </w:p>
    <w:p w14:paraId="6F5688F2" w14:textId="77777777" w:rsidR="007A7E39" w:rsidRPr="00EB0DB4" w:rsidRDefault="007A7E39" w:rsidP="000967E8">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If you have a complaint, please put it in writing, including as much detail as possible.  We will then respond in line with the timeframes set out below (if you feel we have not sought to address your complaints within eight weeks, you may be able to refer your complaint to the Property Ombudsman to consider without our final viewpoint on the matter).</w:t>
      </w:r>
    </w:p>
    <w:p w14:paraId="65D09124" w14:textId="77777777" w:rsidR="000967E8" w:rsidRPr="00EB0DB4" w:rsidRDefault="00540BCA" w:rsidP="000967E8">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What will happen next?</w:t>
      </w:r>
    </w:p>
    <w:p w14:paraId="0D5CFB35" w14:textId="014D3FB7" w:rsidR="00540BCA" w:rsidRPr="00EB0DB4" w:rsidRDefault="00540BCA" w:rsidP="000967E8">
      <w:pPr>
        <w:pStyle w:val="ListParagraph"/>
        <w:numPr>
          <w:ilvl w:val="0"/>
          <w:numId w:val="3"/>
        </w:num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We will send you a letter acknowledging receipt of you</w:t>
      </w:r>
      <w:r w:rsidR="00EB0DB4">
        <w:rPr>
          <w:rFonts w:ascii="Arial" w:eastAsiaTheme="minorEastAsia" w:hAnsi="Arial" w:cs="Arial"/>
          <w:sz w:val="20"/>
          <w:szCs w:val="20"/>
          <w:lang w:eastAsia="en-GB"/>
        </w:rPr>
        <w:t>r</w:t>
      </w:r>
      <w:r w:rsidRPr="00EB0DB4">
        <w:rPr>
          <w:rFonts w:ascii="Arial" w:eastAsiaTheme="minorEastAsia" w:hAnsi="Arial" w:cs="Arial"/>
          <w:sz w:val="20"/>
          <w:szCs w:val="20"/>
          <w:lang w:eastAsia="en-GB"/>
        </w:rPr>
        <w:t xml:space="preserve"> complaint within three working days of receiving it, enclosing a copy of this procedure.</w:t>
      </w:r>
    </w:p>
    <w:p w14:paraId="431DCDA9" w14:textId="77777777" w:rsidR="000967E8" w:rsidRPr="00EB0DB4" w:rsidRDefault="000967E8" w:rsidP="000967E8">
      <w:pPr>
        <w:pStyle w:val="ListParagraph"/>
        <w:spacing w:after="200" w:line="276" w:lineRule="auto"/>
        <w:jc w:val="both"/>
        <w:rPr>
          <w:rFonts w:ascii="Arial" w:eastAsiaTheme="minorEastAsia" w:hAnsi="Arial" w:cs="Arial"/>
          <w:sz w:val="20"/>
          <w:szCs w:val="20"/>
          <w:lang w:eastAsia="en-GB"/>
        </w:rPr>
      </w:pPr>
    </w:p>
    <w:p w14:paraId="6967A914" w14:textId="77777777" w:rsidR="000967E8" w:rsidRPr="00EB0DB4" w:rsidRDefault="00540BCA" w:rsidP="000967E8">
      <w:pPr>
        <w:pStyle w:val="ListParagraph"/>
        <w:numPr>
          <w:ilvl w:val="0"/>
          <w:numId w:val="3"/>
        </w:num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We will then investigate your complaint. This will normally be dealt with by the office manager who will review your file and speak to the member of staff who dealt with you.  A formal written outcome of our investigation will be sent to you within 15 working days of sending the acknowledgement letter.</w:t>
      </w:r>
    </w:p>
    <w:p w14:paraId="48CE588E" w14:textId="77777777" w:rsidR="000967E8" w:rsidRPr="00EB0DB4" w:rsidRDefault="000967E8" w:rsidP="000967E8">
      <w:pPr>
        <w:pStyle w:val="ListParagraph"/>
        <w:spacing w:after="200" w:line="276" w:lineRule="auto"/>
        <w:jc w:val="both"/>
        <w:rPr>
          <w:rFonts w:ascii="Arial" w:eastAsiaTheme="minorEastAsia" w:hAnsi="Arial" w:cs="Arial"/>
          <w:sz w:val="20"/>
          <w:szCs w:val="20"/>
          <w:lang w:eastAsia="en-GB"/>
        </w:rPr>
      </w:pPr>
    </w:p>
    <w:p w14:paraId="2F2815D4" w14:textId="77777777" w:rsidR="00540BCA" w:rsidRPr="00EB0DB4" w:rsidRDefault="00540BCA" w:rsidP="000967E8">
      <w:pPr>
        <w:pStyle w:val="ListParagraph"/>
        <w:numPr>
          <w:ilvl w:val="0"/>
          <w:numId w:val="3"/>
        </w:num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 xml:space="preserve">If, at this stage, you are still not satisfied, you should contact us again and we will arrange for a separate review to take place by </w:t>
      </w:r>
      <w:r w:rsidR="0050092F" w:rsidRPr="00EB0DB4">
        <w:rPr>
          <w:rFonts w:ascii="Arial" w:eastAsiaTheme="minorEastAsia" w:hAnsi="Arial" w:cs="Arial"/>
          <w:sz w:val="20"/>
          <w:szCs w:val="20"/>
          <w:lang w:eastAsia="en-GB"/>
        </w:rPr>
        <w:t xml:space="preserve">a senior member of staff. </w:t>
      </w:r>
    </w:p>
    <w:p w14:paraId="2FDA427A" w14:textId="77777777" w:rsidR="000967E8" w:rsidRPr="00EB0DB4" w:rsidRDefault="000967E8" w:rsidP="000967E8">
      <w:pPr>
        <w:pStyle w:val="ListParagraph"/>
        <w:spacing w:after="200" w:line="276" w:lineRule="auto"/>
        <w:jc w:val="both"/>
        <w:rPr>
          <w:rFonts w:ascii="Arial" w:eastAsiaTheme="minorEastAsia" w:hAnsi="Arial" w:cs="Arial"/>
          <w:sz w:val="20"/>
          <w:szCs w:val="20"/>
          <w:lang w:eastAsia="en-GB"/>
        </w:rPr>
      </w:pPr>
    </w:p>
    <w:p w14:paraId="633521B4" w14:textId="77777777" w:rsidR="00540BCA" w:rsidRPr="00EB0DB4" w:rsidRDefault="00540BCA" w:rsidP="000967E8">
      <w:pPr>
        <w:pStyle w:val="ListParagraph"/>
        <w:numPr>
          <w:ilvl w:val="0"/>
          <w:numId w:val="3"/>
        </w:numPr>
        <w:spacing w:after="3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We will write to you within 1</w:t>
      </w:r>
      <w:r w:rsidR="000967E8" w:rsidRPr="00EB0DB4">
        <w:rPr>
          <w:rFonts w:ascii="Arial" w:eastAsiaTheme="minorEastAsia" w:hAnsi="Arial" w:cs="Arial"/>
          <w:sz w:val="20"/>
          <w:szCs w:val="20"/>
          <w:lang w:eastAsia="en-GB"/>
        </w:rPr>
        <w:t>5</w:t>
      </w:r>
      <w:r w:rsidRPr="00EB0DB4">
        <w:rPr>
          <w:rFonts w:ascii="Arial" w:eastAsiaTheme="minorEastAsia" w:hAnsi="Arial" w:cs="Arial"/>
          <w:sz w:val="20"/>
          <w:szCs w:val="20"/>
          <w:lang w:eastAsia="en-GB"/>
        </w:rPr>
        <w:t xml:space="preserve"> working days of receiving your request for a review, confirming our final viewpoint</w:t>
      </w:r>
      <w:r w:rsidR="000967E8" w:rsidRPr="00EB0DB4">
        <w:rPr>
          <w:rFonts w:ascii="Arial" w:eastAsiaTheme="minorEastAsia" w:hAnsi="Arial" w:cs="Arial"/>
          <w:sz w:val="20"/>
          <w:szCs w:val="20"/>
          <w:lang w:eastAsia="en-GB"/>
        </w:rPr>
        <w:t xml:space="preserve"> on the matter</w:t>
      </w:r>
      <w:r w:rsidRPr="00EB0DB4">
        <w:rPr>
          <w:rFonts w:ascii="Arial" w:eastAsiaTheme="minorEastAsia" w:hAnsi="Arial" w:cs="Arial"/>
          <w:sz w:val="20"/>
          <w:szCs w:val="20"/>
          <w:lang w:eastAsia="en-GB"/>
        </w:rPr>
        <w:t>.</w:t>
      </w:r>
    </w:p>
    <w:p w14:paraId="085AD900" w14:textId="77777777" w:rsidR="004E2D2E" w:rsidRPr="00EB0DB4" w:rsidRDefault="004E2D2E" w:rsidP="004E2D2E">
      <w:pPr>
        <w:pStyle w:val="ListParagraph"/>
        <w:rPr>
          <w:rFonts w:ascii="Arial" w:eastAsiaTheme="minorEastAsia" w:hAnsi="Arial" w:cs="Arial"/>
          <w:sz w:val="20"/>
          <w:szCs w:val="20"/>
          <w:lang w:eastAsia="en-GB"/>
        </w:rPr>
      </w:pPr>
    </w:p>
    <w:p w14:paraId="204389FA" w14:textId="77777777" w:rsidR="00496D9A" w:rsidRPr="00EB0DB4" w:rsidRDefault="00496D9A" w:rsidP="00496D9A">
      <w:pPr>
        <w:pStyle w:val="CommentText"/>
        <w:numPr>
          <w:ilvl w:val="0"/>
          <w:numId w:val="3"/>
        </w:numPr>
        <w:jc w:val="both"/>
        <w:rPr>
          <w:rFonts w:ascii="Arial" w:hAnsi="Arial" w:cs="Arial"/>
        </w:rPr>
      </w:pPr>
      <w:r w:rsidRPr="00EB0DB4">
        <w:rPr>
          <w:rFonts w:ascii="Arial" w:hAnsi="Arial" w:cs="Arial"/>
        </w:rPr>
        <w:t>If you are still not satisfied after the last stage of the in-house complaint procedure (or more than 8 weeks has elapsed since the complaint was first made)</w:t>
      </w:r>
      <w:r w:rsidR="002D36C6" w:rsidRPr="00EB0DB4">
        <w:rPr>
          <w:rFonts w:ascii="Arial" w:hAnsi="Arial" w:cs="Arial"/>
        </w:rPr>
        <w:t xml:space="preserve"> you</w:t>
      </w:r>
      <w:r w:rsidRPr="00EB0DB4">
        <w:rPr>
          <w:rFonts w:ascii="Arial" w:hAnsi="Arial" w:cs="Arial"/>
        </w:rPr>
        <w:t xml:space="preserve"> </w:t>
      </w:r>
      <w:r w:rsidR="002D36C6" w:rsidRPr="00EB0DB4">
        <w:rPr>
          <w:rFonts w:ascii="Arial" w:hAnsi="Arial" w:cs="Arial"/>
        </w:rPr>
        <w:t xml:space="preserve">can request an independent review from </w:t>
      </w:r>
      <w:r w:rsidRPr="00EB0DB4">
        <w:rPr>
          <w:rFonts w:ascii="Arial" w:hAnsi="Arial" w:cs="Arial"/>
        </w:rPr>
        <w:t>The Property Ombudsman without charge.</w:t>
      </w:r>
    </w:p>
    <w:p w14:paraId="5A10FF68" w14:textId="77777777" w:rsidR="00496D9A" w:rsidRDefault="00496D9A" w:rsidP="00496D9A">
      <w:pPr>
        <w:pStyle w:val="ListParagraph"/>
      </w:pPr>
    </w:p>
    <w:p w14:paraId="59230C7A" w14:textId="77777777" w:rsidR="000967E8" w:rsidRPr="00F838AB" w:rsidRDefault="002D36C6" w:rsidP="00F838AB">
      <w:pPr>
        <w:pStyle w:val="NoSpacing"/>
        <w:jc w:val="center"/>
        <w:rPr>
          <w:b/>
          <w:bCs/>
          <w:sz w:val="24"/>
          <w:szCs w:val="24"/>
          <w:lang w:eastAsia="en-GB"/>
        </w:rPr>
      </w:pPr>
      <w:r w:rsidRPr="00F838AB">
        <w:rPr>
          <w:b/>
          <w:bCs/>
          <w:sz w:val="24"/>
          <w:szCs w:val="24"/>
          <w:lang w:eastAsia="en-GB"/>
        </w:rPr>
        <w:t>The Property Ombudsman</w:t>
      </w:r>
    </w:p>
    <w:p w14:paraId="77D2831A" w14:textId="307D4949" w:rsidR="00F838AB" w:rsidRPr="00F838AB" w:rsidRDefault="00F838AB" w:rsidP="00F838AB">
      <w:pPr>
        <w:pStyle w:val="NoSpacing"/>
        <w:jc w:val="center"/>
        <w:rPr>
          <w:b/>
          <w:bCs/>
          <w:sz w:val="24"/>
          <w:szCs w:val="24"/>
          <w:lang w:eastAsia="en-GB"/>
        </w:rPr>
      </w:pPr>
      <w:r w:rsidRPr="00F838AB">
        <w:rPr>
          <w:b/>
          <w:bCs/>
          <w:sz w:val="24"/>
          <w:szCs w:val="24"/>
          <w:lang w:eastAsia="en-GB"/>
        </w:rPr>
        <w:t>Unit 159756</w:t>
      </w:r>
    </w:p>
    <w:p w14:paraId="03D8C445" w14:textId="1033984C" w:rsidR="00F838AB" w:rsidRPr="00F838AB" w:rsidRDefault="00F838AB" w:rsidP="00F838AB">
      <w:pPr>
        <w:pStyle w:val="NoSpacing"/>
        <w:jc w:val="center"/>
        <w:rPr>
          <w:b/>
          <w:bCs/>
          <w:sz w:val="24"/>
          <w:szCs w:val="24"/>
          <w:lang w:eastAsia="en-GB"/>
        </w:rPr>
      </w:pPr>
      <w:r w:rsidRPr="00F838AB">
        <w:rPr>
          <w:b/>
          <w:bCs/>
          <w:sz w:val="24"/>
          <w:szCs w:val="24"/>
          <w:lang w:eastAsia="en-GB"/>
        </w:rPr>
        <w:t>PO BOX 7169</w:t>
      </w:r>
    </w:p>
    <w:p w14:paraId="41AC515C" w14:textId="76000AB4" w:rsidR="00F838AB" w:rsidRPr="00F838AB" w:rsidRDefault="00F838AB" w:rsidP="00F838AB">
      <w:pPr>
        <w:pStyle w:val="NoSpacing"/>
        <w:jc w:val="center"/>
        <w:rPr>
          <w:b/>
          <w:bCs/>
          <w:sz w:val="24"/>
          <w:szCs w:val="24"/>
          <w:lang w:eastAsia="en-GB"/>
        </w:rPr>
      </w:pPr>
      <w:r w:rsidRPr="00F838AB">
        <w:rPr>
          <w:b/>
          <w:bCs/>
          <w:sz w:val="24"/>
          <w:szCs w:val="24"/>
          <w:lang w:eastAsia="en-GB"/>
        </w:rPr>
        <w:t>POOLE</w:t>
      </w:r>
    </w:p>
    <w:p w14:paraId="0A201285" w14:textId="7692AC12" w:rsidR="00F838AB" w:rsidRPr="00F838AB" w:rsidRDefault="00F838AB" w:rsidP="00F838AB">
      <w:pPr>
        <w:pStyle w:val="NoSpacing"/>
        <w:jc w:val="center"/>
        <w:rPr>
          <w:b/>
          <w:bCs/>
          <w:lang w:eastAsia="en-GB"/>
        </w:rPr>
      </w:pPr>
      <w:r w:rsidRPr="00F838AB">
        <w:rPr>
          <w:b/>
          <w:bCs/>
          <w:sz w:val="24"/>
          <w:szCs w:val="24"/>
          <w:lang w:eastAsia="en-GB"/>
        </w:rPr>
        <w:t>BH15 9EL</w:t>
      </w:r>
    </w:p>
    <w:p w14:paraId="53567D1B" w14:textId="77777777" w:rsidR="000967E8" w:rsidRDefault="000967E8" w:rsidP="000967E8">
      <w:pPr>
        <w:spacing w:after="200"/>
        <w:jc w:val="center"/>
        <w:rPr>
          <w:rFonts w:ascii="Arial" w:eastAsiaTheme="minorEastAsia" w:hAnsi="Arial" w:cs="Arial"/>
          <w:b/>
          <w:lang w:eastAsia="en-GB"/>
        </w:rPr>
      </w:pPr>
      <w:r w:rsidRPr="000967E8">
        <w:rPr>
          <w:rFonts w:ascii="Arial" w:eastAsiaTheme="minorEastAsia" w:hAnsi="Arial" w:cs="Arial"/>
          <w:b/>
          <w:lang w:eastAsia="en-GB"/>
        </w:rPr>
        <w:t>01722 333 306</w:t>
      </w:r>
    </w:p>
    <w:p w14:paraId="380A61D4" w14:textId="77777777" w:rsidR="00496D9A" w:rsidRDefault="00496D9A" w:rsidP="000967E8">
      <w:pPr>
        <w:spacing w:after="200"/>
        <w:jc w:val="center"/>
        <w:rPr>
          <w:rFonts w:ascii="Arial" w:eastAsiaTheme="minorEastAsia" w:hAnsi="Arial" w:cs="Arial"/>
          <w:b/>
          <w:lang w:eastAsia="en-GB"/>
        </w:rPr>
      </w:pPr>
      <w:hyperlink r:id="rId11" w:history="1">
        <w:r w:rsidRPr="0014466B">
          <w:rPr>
            <w:rStyle w:val="Hyperlink"/>
            <w:rFonts w:ascii="Arial" w:eastAsiaTheme="minorEastAsia" w:hAnsi="Arial" w:cs="Arial"/>
            <w:b/>
            <w:lang w:eastAsia="en-GB"/>
          </w:rPr>
          <w:t>admin@tpos.co.uk</w:t>
        </w:r>
      </w:hyperlink>
      <w:r>
        <w:rPr>
          <w:rFonts w:ascii="Arial" w:eastAsiaTheme="minorEastAsia" w:hAnsi="Arial" w:cs="Arial"/>
          <w:b/>
          <w:lang w:eastAsia="en-GB"/>
        </w:rPr>
        <w:t xml:space="preserve"> </w:t>
      </w:r>
    </w:p>
    <w:p w14:paraId="0157E6E0" w14:textId="77777777" w:rsidR="000967E8" w:rsidRPr="000967E8" w:rsidRDefault="003B35E5" w:rsidP="000967E8">
      <w:pPr>
        <w:spacing w:after="200"/>
        <w:jc w:val="center"/>
        <w:rPr>
          <w:rFonts w:ascii="Arial" w:eastAsiaTheme="minorEastAsia" w:hAnsi="Arial" w:cs="Arial"/>
          <w:b/>
          <w:lang w:eastAsia="en-GB"/>
        </w:rPr>
      </w:pPr>
      <w:hyperlink r:id="rId12" w:history="1">
        <w:r w:rsidRPr="00B468BE">
          <w:rPr>
            <w:rStyle w:val="Hyperlink"/>
            <w:rFonts w:ascii="Arial" w:eastAsiaTheme="minorEastAsia" w:hAnsi="Arial" w:cs="Arial"/>
            <w:b/>
            <w:lang w:eastAsia="en-GB"/>
          </w:rPr>
          <w:t>www.tpos.co.uk</w:t>
        </w:r>
      </w:hyperlink>
      <w:r>
        <w:rPr>
          <w:rFonts w:ascii="Arial" w:eastAsiaTheme="minorEastAsia" w:hAnsi="Arial" w:cs="Arial"/>
          <w:b/>
          <w:lang w:eastAsia="en-GB"/>
        </w:rPr>
        <w:t xml:space="preserve"> </w:t>
      </w:r>
    </w:p>
    <w:p w14:paraId="2440BF39" w14:textId="77777777" w:rsidR="000967E8" w:rsidRPr="00EB0DB4" w:rsidRDefault="000967E8" w:rsidP="0050092F">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Please note the following:</w:t>
      </w:r>
    </w:p>
    <w:p w14:paraId="62F4A8C0" w14:textId="77777777" w:rsidR="00706480" w:rsidRPr="00EB0DB4" w:rsidRDefault="000967E8" w:rsidP="0050092F">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Y</w:t>
      </w:r>
      <w:r w:rsidR="00540BCA" w:rsidRPr="00EB0DB4">
        <w:rPr>
          <w:rFonts w:ascii="Arial" w:eastAsiaTheme="minorEastAsia" w:hAnsi="Arial" w:cs="Arial"/>
          <w:sz w:val="20"/>
          <w:szCs w:val="20"/>
          <w:lang w:eastAsia="en-GB"/>
        </w:rPr>
        <w:t xml:space="preserve">ou will need to </w:t>
      </w:r>
      <w:r w:rsidRPr="00EB0DB4">
        <w:rPr>
          <w:rFonts w:ascii="Arial" w:eastAsiaTheme="minorEastAsia" w:hAnsi="Arial" w:cs="Arial"/>
          <w:sz w:val="20"/>
          <w:szCs w:val="20"/>
          <w:lang w:eastAsia="en-GB"/>
        </w:rPr>
        <w:t>submit your complaint to</w:t>
      </w:r>
      <w:r w:rsidR="00540BCA" w:rsidRPr="00EB0DB4">
        <w:rPr>
          <w:rFonts w:ascii="Arial" w:eastAsiaTheme="minorEastAsia" w:hAnsi="Arial" w:cs="Arial"/>
          <w:sz w:val="20"/>
          <w:szCs w:val="20"/>
          <w:lang w:eastAsia="en-GB"/>
        </w:rPr>
        <w:t xml:space="preserve"> T</w:t>
      </w:r>
      <w:r w:rsidR="003B35E5" w:rsidRPr="00EB0DB4">
        <w:rPr>
          <w:rFonts w:ascii="Arial" w:eastAsiaTheme="minorEastAsia" w:hAnsi="Arial" w:cs="Arial"/>
          <w:sz w:val="20"/>
          <w:szCs w:val="20"/>
          <w:lang w:eastAsia="en-GB"/>
        </w:rPr>
        <w:t>he Property Ombudsman within 12</w:t>
      </w:r>
      <w:r w:rsidR="00540BCA" w:rsidRPr="00EB0DB4">
        <w:rPr>
          <w:rFonts w:ascii="Arial" w:eastAsiaTheme="minorEastAsia" w:hAnsi="Arial" w:cs="Arial"/>
          <w:sz w:val="20"/>
          <w:szCs w:val="20"/>
          <w:lang w:eastAsia="en-GB"/>
        </w:rPr>
        <w:t xml:space="preserve"> months of recei</w:t>
      </w:r>
      <w:r w:rsidRPr="00EB0DB4">
        <w:rPr>
          <w:rFonts w:ascii="Arial" w:eastAsiaTheme="minorEastAsia" w:hAnsi="Arial" w:cs="Arial"/>
          <w:sz w:val="20"/>
          <w:szCs w:val="20"/>
          <w:lang w:eastAsia="en-GB"/>
        </w:rPr>
        <w:t xml:space="preserve">ving our final viewpoint letter, including any evidence to support your case. </w:t>
      </w:r>
    </w:p>
    <w:p w14:paraId="5EFAB82F" w14:textId="6FED1011" w:rsidR="000967E8" w:rsidRDefault="000967E8" w:rsidP="0050092F">
      <w:pPr>
        <w:spacing w:after="200" w:line="276" w:lineRule="auto"/>
        <w:jc w:val="both"/>
        <w:rPr>
          <w:rFonts w:ascii="Arial" w:eastAsiaTheme="minorEastAsia" w:hAnsi="Arial" w:cs="Arial"/>
          <w:sz w:val="20"/>
          <w:szCs w:val="20"/>
          <w:lang w:eastAsia="en-GB"/>
        </w:rPr>
      </w:pPr>
      <w:r w:rsidRPr="00EB0DB4">
        <w:rPr>
          <w:rFonts w:ascii="Arial" w:eastAsiaTheme="minorEastAsia" w:hAnsi="Arial" w:cs="Arial"/>
          <w:sz w:val="20"/>
          <w:szCs w:val="20"/>
          <w:lang w:eastAsia="en-GB"/>
        </w:rPr>
        <w:t xml:space="preserve">The Property Ombudsman requires that all complaints are addressed through this in-house </w:t>
      </w:r>
      <w:proofErr w:type="gramStart"/>
      <w:r w:rsidRPr="00EB0DB4">
        <w:rPr>
          <w:rFonts w:ascii="Arial" w:eastAsiaTheme="minorEastAsia" w:hAnsi="Arial" w:cs="Arial"/>
          <w:sz w:val="20"/>
          <w:szCs w:val="20"/>
          <w:lang w:eastAsia="en-GB"/>
        </w:rPr>
        <w:t>complaints</w:t>
      </w:r>
      <w:proofErr w:type="gramEnd"/>
      <w:r w:rsidRPr="00EB0DB4">
        <w:rPr>
          <w:rFonts w:ascii="Arial" w:eastAsiaTheme="minorEastAsia" w:hAnsi="Arial" w:cs="Arial"/>
          <w:sz w:val="20"/>
          <w:szCs w:val="20"/>
          <w:lang w:eastAsia="en-GB"/>
        </w:rPr>
        <w:t xml:space="preserve"> procedure, before being submitted for an independent review. </w:t>
      </w:r>
    </w:p>
    <w:p w14:paraId="748E4DB0" w14:textId="395942D1" w:rsidR="00822261" w:rsidRPr="00EB0DB4" w:rsidRDefault="00822261" w:rsidP="00822261">
      <w:pPr>
        <w:spacing w:after="200" w:line="276" w:lineRule="auto"/>
        <w:jc w:val="center"/>
        <w:rPr>
          <w:sz w:val="20"/>
          <w:szCs w:val="20"/>
        </w:rPr>
      </w:pPr>
      <w:r>
        <w:rPr>
          <w:sz w:val="20"/>
          <w:szCs w:val="20"/>
        </w:rPr>
        <w:t xml:space="preserve">We are also a member of </w:t>
      </w:r>
      <w:proofErr w:type="spellStart"/>
      <w:r>
        <w:rPr>
          <w:sz w:val="20"/>
          <w:szCs w:val="20"/>
        </w:rPr>
        <w:t>Propertymark</w:t>
      </w:r>
      <w:proofErr w:type="spellEnd"/>
    </w:p>
    <w:sectPr w:rsidR="00822261" w:rsidRPr="00EB0DB4" w:rsidSect="00496D9A">
      <w:headerReference w:type="even" r:id="rId13"/>
      <w:headerReference w:type="default" r:id="rId14"/>
      <w:footerReference w:type="even" r:id="rId15"/>
      <w:footerReference w:type="default" r:id="rId16"/>
      <w:headerReference w:type="first" r:id="rId17"/>
      <w:footerReference w:type="first" r:id="rId18"/>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719B" w14:textId="77777777" w:rsidR="00A725FC" w:rsidRDefault="00A725FC" w:rsidP="00496D9A">
      <w:r>
        <w:separator/>
      </w:r>
    </w:p>
  </w:endnote>
  <w:endnote w:type="continuationSeparator" w:id="0">
    <w:p w14:paraId="010787AB" w14:textId="77777777" w:rsidR="00A725FC" w:rsidRDefault="00A725FC" w:rsidP="0049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A27A" w14:textId="77777777" w:rsidR="00496D9A" w:rsidRDefault="00496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8292" w14:textId="77777777" w:rsidR="00496D9A" w:rsidRDefault="00496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0235E" w14:textId="77777777" w:rsidR="00496D9A" w:rsidRDefault="00496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6694A" w14:textId="77777777" w:rsidR="00A725FC" w:rsidRDefault="00A725FC" w:rsidP="00496D9A">
      <w:r>
        <w:separator/>
      </w:r>
    </w:p>
  </w:footnote>
  <w:footnote w:type="continuationSeparator" w:id="0">
    <w:p w14:paraId="4F1EB808" w14:textId="77777777" w:rsidR="00A725FC" w:rsidRDefault="00A725FC" w:rsidP="00496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AF9C" w14:textId="77777777" w:rsidR="00496D9A" w:rsidRDefault="00496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B975" w14:textId="77777777" w:rsidR="00496D9A" w:rsidRDefault="00496D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F024" w14:textId="77777777" w:rsidR="00496D9A" w:rsidRDefault="00496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CAD"/>
    <w:multiLevelType w:val="hybridMultilevel"/>
    <w:tmpl w:val="CA3AC0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516990"/>
    <w:multiLevelType w:val="hybridMultilevel"/>
    <w:tmpl w:val="61626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9903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980282">
    <w:abstractNumId w:val="0"/>
  </w:num>
  <w:num w:numId="3" w16cid:durableId="1038122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1A"/>
    <w:rsid w:val="000142C6"/>
    <w:rsid w:val="00035FDA"/>
    <w:rsid w:val="00037093"/>
    <w:rsid w:val="00057036"/>
    <w:rsid w:val="00076B09"/>
    <w:rsid w:val="000967E8"/>
    <w:rsid w:val="00097EC7"/>
    <w:rsid w:val="000A34E1"/>
    <w:rsid w:val="000B47D4"/>
    <w:rsid w:val="000C531B"/>
    <w:rsid w:val="000D1381"/>
    <w:rsid w:val="000F4898"/>
    <w:rsid w:val="00102D9E"/>
    <w:rsid w:val="00120A01"/>
    <w:rsid w:val="00135C3B"/>
    <w:rsid w:val="0014466B"/>
    <w:rsid w:val="00147FAD"/>
    <w:rsid w:val="001619AE"/>
    <w:rsid w:val="001672F6"/>
    <w:rsid w:val="00180E58"/>
    <w:rsid w:val="00185018"/>
    <w:rsid w:val="001922AC"/>
    <w:rsid w:val="001A0C00"/>
    <w:rsid w:val="001A0DCB"/>
    <w:rsid w:val="001A302E"/>
    <w:rsid w:val="001C1090"/>
    <w:rsid w:val="001D60E5"/>
    <w:rsid w:val="001F204B"/>
    <w:rsid w:val="001F5D76"/>
    <w:rsid w:val="002032E6"/>
    <w:rsid w:val="00212612"/>
    <w:rsid w:val="00223CB7"/>
    <w:rsid w:val="00232263"/>
    <w:rsid w:val="00252F8B"/>
    <w:rsid w:val="00256736"/>
    <w:rsid w:val="002B3DF6"/>
    <w:rsid w:val="002D36C6"/>
    <w:rsid w:val="002E2EC7"/>
    <w:rsid w:val="00303A30"/>
    <w:rsid w:val="0031646C"/>
    <w:rsid w:val="00323FD4"/>
    <w:rsid w:val="00330D1C"/>
    <w:rsid w:val="00334674"/>
    <w:rsid w:val="003372A3"/>
    <w:rsid w:val="00350386"/>
    <w:rsid w:val="00371E90"/>
    <w:rsid w:val="003A4F14"/>
    <w:rsid w:val="003A7EDA"/>
    <w:rsid w:val="003B35E5"/>
    <w:rsid w:val="003B5718"/>
    <w:rsid w:val="003E5386"/>
    <w:rsid w:val="00422EFF"/>
    <w:rsid w:val="0042751A"/>
    <w:rsid w:val="004454D2"/>
    <w:rsid w:val="00455C8A"/>
    <w:rsid w:val="00460606"/>
    <w:rsid w:val="00496D9A"/>
    <w:rsid w:val="004B39BA"/>
    <w:rsid w:val="004E2D2E"/>
    <w:rsid w:val="004F12DC"/>
    <w:rsid w:val="004F4BB8"/>
    <w:rsid w:val="0050086F"/>
    <w:rsid w:val="0050092F"/>
    <w:rsid w:val="00522E53"/>
    <w:rsid w:val="00540BCA"/>
    <w:rsid w:val="00585D4F"/>
    <w:rsid w:val="005A06D5"/>
    <w:rsid w:val="005F1A28"/>
    <w:rsid w:val="005F6EFB"/>
    <w:rsid w:val="00620522"/>
    <w:rsid w:val="00627F4A"/>
    <w:rsid w:val="00635C68"/>
    <w:rsid w:val="006539CE"/>
    <w:rsid w:val="006611CF"/>
    <w:rsid w:val="00681761"/>
    <w:rsid w:val="006A542F"/>
    <w:rsid w:val="006D3567"/>
    <w:rsid w:val="006F2FD8"/>
    <w:rsid w:val="00706480"/>
    <w:rsid w:val="00706592"/>
    <w:rsid w:val="00733055"/>
    <w:rsid w:val="00741148"/>
    <w:rsid w:val="00753FC0"/>
    <w:rsid w:val="00756FF3"/>
    <w:rsid w:val="00757B5F"/>
    <w:rsid w:val="007635B8"/>
    <w:rsid w:val="0076682F"/>
    <w:rsid w:val="00767AA1"/>
    <w:rsid w:val="00773419"/>
    <w:rsid w:val="00773C09"/>
    <w:rsid w:val="00784049"/>
    <w:rsid w:val="0079329D"/>
    <w:rsid w:val="007A261C"/>
    <w:rsid w:val="007A7E39"/>
    <w:rsid w:val="007F1DDC"/>
    <w:rsid w:val="00804729"/>
    <w:rsid w:val="0081670F"/>
    <w:rsid w:val="00817265"/>
    <w:rsid w:val="008173E4"/>
    <w:rsid w:val="00822261"/>
    <w:rsid w:val="00825691"/>
    <w:rsid w:val="00830013"/>
    <w:rsid w:val="008325DE"/>
    <w:rsid w:val="0085170E"/>
    <w:rsid w:val="00871A4F"/>
    <w:rsid w:val="00895D10"/>
    <w:rsid w:val="008B153A"/>
    <w:rsid w:val="008B7D3B"/>
    <w:rsid w:val="009238B5"/>
    <w:rsid w:val="00936107"/>
    <w:rsid w:val="0094789C"/>
    <w:rsid w:val="00971214"/>
    <w:rsid w:val="0099411F"/>
    <w:rsid w:val="009A2B62"/>
    <w:rsid w:val="009A391A"/>
    <w:rsid w:val="009A6550"/>
    <w:rsid w:val="009B5422"/>
    <w:rsid w:val="009B5904"/>
    <w:rsid w:val="009D64E8"/>
    <w:rsid w:val="009E037A"/>
    <w:rsid w:val="00A13DA5"/>
    <w:rsid w:val="00A50C7A"/>
    <w:rsid w:val="00A725FC"/>
    <w:rsid w:val="00A8058F"/>
    <w:rsid w:val="00A8524D"/>
    <w:rsid w:val="00AB4FDD"/>
    <w:rsid w:val="00AE212A"/>
    <w:rsid w:val="00AE6680"/>
    <w:rsid w:val="00B2492D"/>
    <w:rsid w:val="00B275C1"/>
    <w:rsid w:val="00B44858"/>
    <w:rsid w:val="00B4788A"/>
    <w:rsid w:val="00B627BE"/>
    <w:rsid w:val="00B63EF8"/>
    <w:rsid w:val="00B6568A"/>
    <w:rsid w:val="00B74732"/>
    <w:rsid w:val="00B8795F"/>
    <w:rsid w:val="00B8799B"/>
    <w:rsid w:val="00B87B03"/>
    <w:rsid w:val="00B96395"/>
    <w:rsid w:val="00BB203F"/>
    <w:rsid w:val="00BB2048"/>
    <w:rsid w:val="00BB674A"/>
    <w:rsid w:val="00BD2285"/>
    <w:rsid w:val="00BF0CE0"/>
    <w:rsid w:val="00C14D2D"/>
    <w:rsid w:val="00C30C97"/>
    <w:rsid w:val="00C40DC9"/>
    <w:rsid w:val="00C423D5"/>
    <w:rsid w:val="00C53BC6"/>
    <w:rsid w:val="00C86AFC"/>
    <w:rsid w:val="00C94D99"/>
    <w:rsid w:val="00CA3573"/>
    <w:rsid w:val="00CB200A"/>
    <w:rsid w:val="00CB6DCA"/>
    <w:rsid w:val="00CF4B97"/>
    <w:rsid w:val="00D16DE7"/>
    <w:rsid w:val="00D83D8F"/>
    <w:rsid w:val="00DB5F75"/>
    <w:rsid w:val="00DC1D9B"/>
    <w:rsid w:val="00DD1722"/>
    <w:rsid w:val="00DD1EB3"/>
    <w:rsid w:val="00DF5595"/>
    <w:rsid w:val="00E05BBE"/>
    <w:rsid w:val="00E21B43"/>
    <w:rsid w:val="00E327AC"/>
    <w:rsid w:val="00E66F83"/>
    <w:rsid w:val="00E93343"/>
    <w:rsid w:val="00EB0DB4"/>
    <w:rsid w:val="00ED111A"/>
    <w:rsid w:val="00F265DA"/>
    <w:rsid w:val="00F336D2"/>
    <w:rsid w:val="00F44D40"/>
    <w:rsid w:val="00F4654D"/>
    <w:rsid w:val="00F6704F"/>
    <w:rsid w:val="00F74852"/>
    <w:rsid w:val="00F80C21"/>
    <w:rsid w:val="00F838AB"/>
    <w:rsid w:val="00FA7077"/>
    <w:rsid w:val="00FB5FF2"/>
    <w:rsid w:val="00FC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A268B"/>
  <w15:docId w15:val="{725C8141-1EC4-4C5B-874C-3352151A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BC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540BCA"/>
  </w:style>
  <w:style w:type="paragraph" w:styleId="ListParagraph">
    <w:name w:val="List Paragraph"/>
    <w:basedOn w:val="Normal"/>
    <w:uiPriority w:val="34"/>
    <w:qFormat/>
    <w:rsid w:val="000967E8"/>
    <w:pPr>
      <w:ind w:left="720"/>
      <w:contextualSpacing/>
    </w:pPr>
  </w:style>
  <w:style w:type="character" w:styleId="Hyperlink">
    <w:name w:val="Hyperlink"/>
    <w:basedOn w:val="DefaultParagraphFont"/>
    <w:uiPriority w:val="99"/>
    <w:unhideWhenUsed/>
    <w:rsid w:val="003B35E5"/>
    <w:rPr>
      <w:color w:val="0000FF" w:themeColor="hyperlink"/>
      <w:u w:val="single"/>
    </w:rPr>
  </w:style>
  <w:style w:type="character" w:styleId="CommentReference">
    <w:name w:val="annotation reference"/>
    <w:basedOn w:val="DefaultParagraphFont"/>
    <w:uiPriority w:val="99"/>
    <w:semiHidden/>
    <w:unhideWhenUsed/>
    <w:rsid w:val="004E2D2E"/>
    <w:rPr>
      <w:sz w:val="16"/>
      <w:szCs w:val="16"/>
    </w:rPr>
  </w:style>
  <w:style w:type="paragraph" w:styleId="CommentText">
    <w:name w:val="annotation text"/>
    <w:basedOn w:val="Normal"/>
    <w:link w:val="CommentTextChar"/>
    <w:uiPriority w:val="99"/>
    <w:semiHidden/>
    <w:unhideWhenUsed/>
    <w:rsid w:val="004E2D2E"/>
    <w:rPr>
      <w:sz w:val="20"/>
      <w:szCs w:val="20"/>
    </w:rPr>
  </w:style>
  <w:style w:type="character" w:customStyle="1" w:styleId="CommentTextChar">
    <w:name w:val="Comment Text Char"/>
    <w:basedOn w:val="DefaultParagraphFont"/>
    <w:link w:val="CommentText"/>
    <w:uiPriority w:val="99"/>
    <w:semiHidden/>
    <w:rsid w:val="004E2D2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E2D2E"/>
    <w:rPr>
      <w:b/>
      <w:bCs/>
    </w:rPr>
  </w:style>
  <w:style w:type="character" w:customStyle="1" w:styleId="CommentSubjectChar">
    <w:name w:val="Comment Subject Char"/>
    <w:basedOn w:val="CommentTextChar"/>
    <w:link w:val="CommentSubject"/>
    <w:uiPriority w:val="99"/>
    <w:semiHidden/>
    <w:rsid w:val="004E2D2E"/>
    <w:rPr>
      <w:rFonts w:ascii="Calibri" w:hAnsi="Calibri" w:cs="Times New Roman"/>
      <w:b/>
      <w:bCs/>
      <w:sz w:val="20"/>
      <w:szCs w:val="20"/>
    </w:rPr>
  </w:style>
  <w:style w:type="paragraph" w:styleId="BalloonText">
    <w:name w:val="Balloon Text"/>
    <w:basedOn w:val="Normal"/>
    <w:link w:val="BalloonTextChar"/>
    <w:uiPriority w:val="99"/>
    <w:semiHidden/>
    <w:unhideWhenUsed/>
    <w:rsid w:val="004E2D2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4E2D2E"/>
    <w:rPr>
      <w:rFonts w:ascii="Times New Roman" w:hAnsi="Times New Roman" w:cs="Times New Roman"/>
      <w:sz w:val="18"/>
      <w:szCs w:val="18"/>
    </w:rPr>
  </w:style>
  <w:style w:type="paragraph" w:styleId="Header">
    <w:name w:val="header"/>
    <w:basedOn w:val="Normal"/>
    <w:link w:val="HeaderChar"/>
    <w:uiPriority w:val="99"/>
    <w:unhideWhenUsed/>
    <w:rsid w:val="00496D9A"/>
    <w:pPr>
      <w:tabs>
        <w:tab w:val="center" w:pos="4513"/>
        <w:tab w:val="right" w:pos="9026"/>
      </w:tabs>
    </w:pPr>
  </w:style>
  <w:style w:type="character" w:customStyle="1" w:styleId="HeaderChar">
    <w:name w:val="Header Char"/>
    <w:basedOn w:val="DefaultParagraphFont"/>
    <w:link w:val="Header"/>
    <w:uiPriority w:val="99"/>
    <w:rsid w:val="00496D9A"/>
    <w:rPr>
      <w:rFonts w:ascii="Calibri" w:hAnsi="Calibri" w:cs="Times New Roman"/>
    </w:rPr>
  </w:style>
  <w:style w:type="paragraph" w:styleId="Footer">
    <w:name w:val="footer"/>
    <w:basedOn w:val="Normal"/>
    <w:link w:val="FooterChar"/>
    <w:uiPriority w:val="99"/>
    <w:unhideWhenUsed/>
    <w:rsid w:val="00496D9A"/>
    <w:pPr>
      <w:tabs>
        <w:tab w:val="center" w:pos="4513"/>
        <w:tab w:val="right" w:pos="9026"/>
      </w:tabs>
    </w:pPr>
  </w:style>
  <w:style w:type="character" w:customStyle="1" w:styleId="FooterChar">
    <w:name w:val="Footer Char"/>
    <w:basedOn w:val="DefaultParagraphFont"/>
    <w:link w:val="Footer"/>
    <w:uiPriority w:val="99"/>
    <w:rsid w:val="00496D9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3438">
      <w:bodyDiv w:val="1"/>
      <w:marLeft w:val="0"/>
      <w:marRight w:val="0"/>
      <w:marTop w:val="0"/>
      <w:marBottom w:val="0"/>
      <w:divBdr>
        <w:top w:val="none" w:sz="0" w:space="0" w:color="auto"/>
        <w:left w:val="none" w:sz="0" w:space="0" w:color="auto"/>
        <w:bottom w:val="none" w:sz="0" w:space="0" w:color="auto"/>
        <w:right w:val="none" w:sz="0" w:space="0" w:color="auto"/>
      </w:divBdr>
    </w:div>
    <w:div w:id="106360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po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tpos.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XBDocumentMap xmlns:xsi="http://www.w3.org/2001/XMLSchema-instance" xmlns:xsd="http://www.w3.org/2001/XMLSchema" xmlns="http://schemas.invenso.com/xbi/doc/XBDocumentMap.xsd" version="2"/>
</file>

<file path=customXml/item2.xml><?xml version="1.0" encoding="utf-8"?>
<TemplateResources xmlns="http://schemas.invenso.com/xbi/doc/TemplateResources.xsd"/>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46F28-FDF8-4D12-B414-5A8F3EB1F5E9}">
  <ds:schemaRefs>
    <ds:schemaRef ds:uri="http://www.w3.org/2001/XMLSchema"/>
    <ds:schemaRef ds:uri="http://schemas.invenso.com/xbi/doc/XBDocumentMap.xsd"/>
  </ds:schemaRefs>
</ds:datastoreItem>
</file>

<file path=customXml/itemProps2.xml><?xml version="1.0" encoding="utf-8"?>
<ds:datastoreItem xmlns:ds="http://schemas.openxmlformats.org/officeDocument/2006/customXml" ds:itemID="{745480B6-9D28-49B1-9612-AFEAA717D691}">
  <ds:schemaRefs>
    <ds:schemaRef ds:uri="http://schemas.invenso.com/xbi/doc/TemplateResources.xsd"/>
  </ds:schemaRefs>
</ds:datastoreItem>
</file>

<file path=customXml/itemProps3.xml><?xml version="1.0" encoding="utf-8"?>
<ds:datastoreItem xmlns:ds="http://schemas.openxmlformats.org/officeDocument/2006/customXml" ds:itemID="{539193EF-C53B-44E2-8A2A-412339E01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Mawson</dc:creator>
  <cp:lastModifiedBy>James</cp:lastModifiedBy>
  <cp:revision>3</cp:revision>
  <cp:lastPrinted>2018-09-17T12:33:00Z</cp:lastPrinted>
  <dcterms:created xsi:type="dcterms:W3CDTF">2025-03-18T16:52:00Z</dcterms:created>
  <dcterms:modified xsi:type="dcterms:W3CDTF">2026-10-06T11:11:00Z</dcterms:modified>
</cp:coreProperties>
</file>